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7D" w:rsidRDefault="00E8387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E8387D" w:rsidRPr="00E96ADC" w:rsidRDefault="00E8387D">
      <w:pPr>
        <w:spacing w:before="4"/>
        <w:rPr>
          <w:rFonts w:ascii="Times New Roman" w:eastAsia="Times New Roman" w:hAnsi="Times New Roman" w:cs="Times New Roman"/>
          <w:sz w:val="27"/>
          <w:szCs w:val="27"/>
          <w:lang w:val="pt-BR"/>
        </w:rPr>
      </w:pPr>
    </w:p>
    <w:p w:rsidR="00E8387D" w:rsidRDefault="00E83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387D" w:rsidRDefault="00E8387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387D" w:rsidRDefault="00E8387D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8387D" w:rsidRPr="00E96ADC" w:rsidRDefault="00CA2093">
      <w:pPr>
        <w:pStyle w:val="Ttulo1"/>
        <w:spacing w:before="76"/>
        <w:ind w:left="1848" w:right="43"/>
        <w:rPr>
          <w:b w:val="0"/>
          <w:bCs w:val="0"/>
          <w:lang w:val="pt-BR"/>
        </w:rPr>
      </w:pPr>
      <w:r w:rsidRPr="00E96ADC">
        <w:rPr>
          <w:w w:val="105"/>
          <w:u w:val="thick" w:color="000000"/>
          <w:lang w:val="pt-BR"/>
        </w:rPr>
        <w:t>ANEXO</w:t>
      </w:r>
      <w:r w:rsidRPr="00E96ADC">
        <w:rPr>
          <w:spacing w:val="1"/>
          <w:w w:val="105"/>
          <w:u w:val="thick" w:color="000000"/>
          <w:lang w:val="pt-BR"/>
        </w:rPr>
        <w:t xml:space="preserve"> </w:t>
      </w:r>
      <w:r w:rsidRPr="00E96ADC">
        <w:rPr>
          <w:spacing w:val="-3"/>
          <w:w w:val="105"/>
          <w:u w:val="thick" w:color="000000"/>
          <w:lang w:val="pt-BR"/>
        </w:rPr>
        <w:t>VI</w:t>
      </w:r>
      <w:r w:rsidRPr="00E96ADC">
        <w:rPr>
          <w:spacing w:val="-10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-</w:t>
      </w:r>
      <w:r w:rsidRPr="00E96ADC">
        <w:rPr>
          <w:spacing w:val="-13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INFORMAÇÕES</w:t>
      </w:r>
      <w:r w:rsidRPr="00E96ADC">
        <w:rPr>
          <w:spacing w:val="-9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PARA</w:t>
      </w:r>
      <w:r w:rsidRPr="00E96ADC">
        <w:rPr>
          <w:spacing w:val="-12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ANAIS</w:t>
      </w:r>
      <w:r w:rsidRPr="00E96ADC">
        <w:rPr>
          <w:spacing w:val="-9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DO</w:t>
      </w:r>
      <w:r w:rsidRPr="00E96ADC">
        <w:rPr>
          <w:spacing w:val="-11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SEREX</w:t>
      </w:r>
    </w:p>
    <w:p w:rsidR="00E8387D" w:rsidRPr="00E96ADC" w:rsidRDefault="00E8387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E8387D" w:rsidRPr="00E96ADC" w:rsidRDefault="00E8387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E8387D" w:rsidRPr="00E96ADC" w:rsidRDefault="00E8387D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pt-BR"/>
        </w:rPr>
      </w:pPr>
    </w:p>
    <w:p w:rsidR="00E8387D" w:rsidRPr="00E96ADC" w:rsidRDefault="00CA2093">
      <w:pPr>
        <w:pStyle w:val="Corpodetexto"/>
        <w:spacing w:before="76" w:line="470" w:lineRule="auto"/>
        <w:ind w:right="6424"/>
        <w:rPr>
          <w:lang w:val="pt-BR"/>
        </w:rPr>
      </w:pPr>
      <w:r w:rsidRPr="00E96ADC">
        <w:rPr>
          <w:w w:val="105"/>
          <w:lang w:val="pt-BR"/>
        </w:rPr>
        <w:t xml:space="preserve">Título da ação: </w:t>
      </w:r>
      <w:r w:rsidRPr="00E96ADC">
        <w:rPr>
          <w:lang w:val="pt-BR"/>
        </w:rPr>
        <w:t>Instituição/</w:t>
      </w:r>
      <w:proofErr w:type="spellStart"/>
      <w:r w:rsidRPr="00E96ADC">
        <w:rPr>
          <w:lang w:val="pt-BR"/>
        </w:rPr>
        <w:t>Deptº</w:t>
      </w:r>
      <w:proofErr w:type="spellEnd"/>
      <w:r w:rsidRPr="00E96ADC">
        <w:rPr>
          <w:lang w:val="pt-BR"/>
        </w:rPr>
        <w:t>:</w:t>
      </w:r>
    </w:p>
    <w:p w:rsidR="00E8387D" w:rsidRPr="00E96ADC" w:rsidRDefault="00CA2093">
      <w:pPr>
        <w:pStyle w:val="Corpodetexto"/>
        <w:spacing w:before="9" w:line="463" w:lineRule="auto"/>
        <w:ind w:right="43"/>
        <w:rPr>
          <w:lang w:val="pt-BR"/>
        </w:rPr>
      </w:pPr>
      <w:r w:rsidRPr="00E96ADC">
        <w:rPr>
          <w:w w:val="105"/>
          <w:lang w:val="pt-BR"/>
        </w:rPr>
        <w:t xml:space="preserve">Resumo (introdução, metodologia, resultados, discussão/conclusão): </w:t>
      </w:r>
      <w:r w:rsidRPr="00632AC8">
        <w:rPr>
          <w:b/>
          <w:w w:val="105"/>
          <w:lang w:val="pt-BR"/>
        </w:rPr>
        <w:t xml:space="preserve">até </w:t>
      </w:r>
      <w:r w:rsidRPr="00632AC8">
        <w:rPr>
          <w:b/>
          <w:spacing w:val="2"/>
          <w:w w:val="105"/>
          <w:lang w:val="pt-BR"/>
        </w:rPr>
        <w:t xml:space="preserve">1.000 </w:t>
      </w:r>
      <w:r w:rsidRPr="00632AC8">
        <w:rPr>
          <w:b/>
          <w:w w:val="105"/>
          <w:lang w:val="pt-BR"/>
        </w:rPr>
        <w:t>(mil)</w:t>
      </w:r>
      <w:r w:rsidRPr="00632AC8">
        <w:rPr>
          <w:b/>
          <w:spacing w:val="-39"/>
          <w:w w:val="105"/>
          <w:lang w:val="pt-BR"/>
        </w:rPr>
        <w:t xml:space="preserve"> </w:t>
      </w:r>
      <w:r w:rsidRPr="00632AC8">
        <w:rPr>
          <w:b/>
          <w:w w:val="105"/>
          <w:lang w:val="pt-BR"/>
        </w:rPr>
        <w:t>caracteres</w:t>
      </w:r>
      <w:r w:rsidRPr="00E96ADC">
        <w:rPr>
          <w:w w:val="105"/>
          <w:lang w:val="pt-BR"/>
        </w:rPr>
        <w:t xml:space="preserve"> Palavras -</w:t>
      </w:r>
      <w:proofErr w:type="gramStart"/>
      <w:r w:rsidRPr="00E96ADC">
        <w:rPr>
          <w:w w:val="105"/>
          <w:lang w:val="pt-BR"/>
        </w:rPr>
        <w:t>chaves :</w:t>
      </w:r>
      <w:proofErr w:type="gramEnd"/>
      <w:r w:rsidRPr="00E96ADC">
        <w:rPr>
          <w:w w:val="105"/>
          <w:lang w:val="pt-BR"/>
        </w:rPr>
        <w:t xml:space="preserve"> até 6</w:t>
      </w:r>
      <w:r w:rsidRPr="00E96ADC">
        <w:rPr>
          <w:spacing w:val="-40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(seis)</w:t>
      </w:r>
    </w:p>
    <w:p w:rsidR="00E8387D" w:rsidRPr="00E96ADC" w:rsidRDefault="00CA2093">
      <w:pPr>
        <w:pStyle w:val="Corpodetexto"/>
        <w:spacing w:before="17"/>
        <w:ind w:right="43"/>
        <w:rPr>
          <w:lang w:val="pt-BR"/>
        </w:rPr>
      </w:pPr>
      <w:r w:rsidRPr="00E96ADC">
        <w:rPr>
          <w:w w:val="105"/>
          <w:lang w:val="pt-BR"/>
        </w:rPr>
        <w:t>Colaboradores:</w:t>
      </w:r>
    </w:p>
    <w:p w:rsidR="00E8387D" w:rsidRPr="00E96ADC" w:rsidRDefault="00E8387D">
      <w:pPr>
        <w:spacing w:before="1"/>
        <w:rPr>
          <w:rFonts w:ascii="Times New Roman" w:eastAsia="Times New Roman" w:hAnsi="Times New Roman" w:cs="Times New Roman"/>
          <w:lang w:val="pt-BR"/>
        </w:rPr>
      </w:pPr>
      <w:bookmarkStart w:id="0" w:name="_GoBack"/>
      <w:bookmarkEnd w:id="0"/>
    </w:p>
    <w:p w:rsidR="00E8387D" w:rsidRPr="00E96ADC" w:rsidRDefault="00CA2093">
      <w:pPr>
        <w:pStyle w:val="Corpodetexto"/>
        <w:ind w:right="43"/>
        <w:rPr>
          <w:lang w:val="pt-BR"/>
        </w:rPr>
      </w:pPr>
      <w:r w:rsidRPr="00E96ADC">
        <w:rPr>
          <w:w w:val="105"/>
          <w:lang w:val="pt-BR"/>
        </w:rPr>
        <w:t>Contatos (site, e-mail,</w:t>
      </w:r>
      <w:r w:rsidRPr="00E96ADC">
        <w:rPr>
          <w:spacing w:val="-40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telefone):</w:t>
      </w:r>
    </w:p>
    <w:p w:rsidR="00E8387D" w:rsidRPr="00E96ADC" w:rsidRDefault="00E8387D">
      <w:pPr>
        <w:spacing w:before="9"/>
        <w:rPr>
          <w:rFonts w:ascii="Times New Roman" w:eastAsia="Times New Roman" w:hAnsi="Times New Roman" w:cs="Times New Roman"/>
          <w:lang w:val="pt-BR"/>
        </w:rPr>
      </w:pPr>
    </w:p>
    <w:p w:rsidR="00E8387D" w:rsidRPr="00E96ADC" w:rsidRDefault="00CA2093">
      <w:pPr>
        <w:pStyle w:val="Ttulo1"/>
        <w:ind w:right="43"/>
        <w:rPr>
          <w:b w:val="0"/>
          <w:bCs w:val="0"/>
          <w:lang w:val="pt-BR"/>
        </w:rPr>
      </w:pPr>
      <w:r w:rsidRPr="00E96ADC">
        <w:rPr>
          <w:w w:val="105"/>
          <w:u w:val="thick" w:color="000000"/>
          <w:lang w:val="pt-BR"/>
        </w:rPr>
        <w:t>Regras de</w:t>
      </w:r>
      <w:r w:rsidRPr="00E96ADC">
        <w:rPr>
          <w:spacing w:val="-38"/>
          <w:w w:val="105"/>
          <w:u w:val="thick" w:color="000000"/>
          <w:lang w:val="pt-BR"/>
        </w:rPr>
        <w:t xml:space="preserve"> </w:t>
      </w:r>
      <w:r w:rsidRPr="00E96ADC">
        <w:rPr>
          <w:w w:val="105"/>
          <w:u w:val="thick" w:color="000000"/>
          <w:lang w:val="pt-BR"/>
        </w:rPr>
        <w:t>apresentação</w:t>
      </w:r>
    </w:p>
    <w:p w:rsidR="00E8387D" w:rsidRPr="00E96ADC" w:rsidRDefault="00E8387D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  <w:lang w:val="pt-BR"/>
        </w:rPr>
      </w:pPr>
    </w:p>
    <w:p w:rsidR="00E8387D" w:rsidRPr="00641322" w:rsidRDefault="00CA2093">
      <w:pPr>
        <w:pStyle w:val="Corpodetexto"/>
        <w:spacing w:before="76" w:line="285" w:lineRule="auto"/>
        <w:ind w:right="43"/>
        <w:rPr>
          <w:lang w:val="pt-BR"/>
        </w:rPr>
      </w:pPr>
      <w:r w:rsidRPr="00E96ADC">
        <w:rPr>
          <w:w w:val="105"/>
          <w:lang w:val="pt-BR"/>
        </w:rPr>
        <w:t>Formato: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papel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branco,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formato</w:t>
      </w:r>
      <w:r w:rsidRPr="00E96ADC">
        <w:rPr>
          <w:spacing w:val="-8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A4. Utilização</w:t>
      </w:r>
      <w:r w:rsidRPr="00E96ADC">
        <w:rPr>
          <w:spacing w:val="-8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da</w:t>
      </w:r>
      <w:r w:rsidRPr="00E96ADC">
        <w:rPr>
          <w:spacing w:val="-3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fonte</w:t>
      </w:r>
      <w:r w:rsidRPr="00E96ADC">
        <w:rPr>
          <w:spacing w:val="-9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tamanho</w:t>
      </w:r>
      <w:r w:rsidRPr="00E96ADC">
        <w:rPr>
          <w:spacing w:val="-8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12</w:t>
      </w:r>
      <w:r w:rsidRPr="00E96ADC">
        <w:rPr>
          <w:spacing w:val="-8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para</w:t>
      </w:r>
      <w:r w:rsidRPr="00E96ADC">
        <w:rPr>
          <w:spacing w:val="-3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o</w:t>
      </w:r>
      <w:r w:rsidRPr="00E96ADC">
        <w:rPr>
          <w:spacing w:val="-14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texto</w:t>
      </w:r>
      <w:r w:rsidRPr="00E96ADC">
        <w:rPr>
          <w:spacing w:val="-2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e</w:t>
      </w:r>
      <w:r w:rsidRPr="00E96ADC">
        <w:rPr>
          <w:spacing w:val="-15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tamanho</w:t>
      </w:r>
      <w:r w:rsidRPr="00E96ADC">
        <w:rPr>
          <w:spacing w:val="-14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 xml:space="preserve">10 para citações e notas de rodapé. Fonte: Times </w:t>
      </w:r>
      <w:r w:rsidRPr="00E96ADC">
        <w:rPr>
          <w:spacing w:val="2"/>
          <w:w w:val="105"/>
          <w:lang w:val="pt-BR"/>
        </w:rPr>
        <w:t xml:space="preserve">New </w:t>
      </w:r>
      <w:r w:rsidRPr="00E96ADC">
        <w:rPr>
          <w:w w:val="105"/>
          <w:lang w:val="pt-BR"/>
        </w:rPr>
        <w:t xml:space="preserve">Roman no </w:t>
      </w:r>
      <w:proofErr w:type="spellStart"/>
      <w:r w:rsidRPr="00E96ADC">
        <w:rPr>
          <w:w w:val="105"/>
          <w:lang w:val="pt-BR"/>
        </w:rPr>
        <w:t>word</w:t>
      </w:r>
      <w:proofErr w:type="spellEnd"/>
      <w:r w:rsidRPr="00E96ADC">
        <w:rPr>
          <w:w w:val="105"/>
          <w:lang w:val="pt-BR"/>
        </w:rPr>
        <w:t xml:space="preserve">. Utilização de margem: esquerda e superior com 3,0 cm e direita e inferior de 2,0 cm. </w:t>
      </w:r>
      <w:r w:rsidRPr="00641322">
        <w:rPr>
          <w:w w:val="105"/>
          <w:lang w:val="pt-BR"/>
        </w:rPr>
        <w:t>O texto do resumo (introdução, metodologia,</w:t>
      </w:r>
      <w:r w:rsidRPr="00641322">
        <w:rPr>
          <w:spacing w:val="-19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resultados,</w:t>
      </w:r>
      <w:r w:rsidRPr="00641322">
        <w:rPr>
          <w:spacing w:val="-14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discussão/conclusão)</w:t>
      </w:r>
      <w:r w:rsidRPr="00641322">
        <w:rPr>
          <w:spacing w:val="-12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deverá</w:t>
      </w:r>
      <w:r w:rsidRPr="00641322">
        <w:rPr>
          <w:spacing w:val="-11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conter</w:t>
      </w:r>
      <w:r w:rsidRPr="00641322">
        <w:rPr>
          <w:spacing w:val="-11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até</w:t>
      </w:r>
      <w:r w:rsidRPr="00641322">
        <w:rPr>
          <w:spacing w:val="-16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1.000(mil)</w:t>
      </w:r>
      <w:r w:rsidRPr="00641322">
        <w:rPr>
          <w:spacing w:val="-7"/>
          <w:w w:val="105"/>
          <w:lang w:val="pt-BR"/>
        </w:rPr>
        <w:t xml:space="preserve"> </w:t>
      </w:r>
      <w:r w:rsidRPr="00641322">
        <w:rPr>
          <w:w w:val="105"/>
          <w:lang w:val="pt-BR"/>
        </w:rPr>
        <w:t>caracteres.</w:t>
      </w:r>
    </w:p>
    <w:p w:rsidR="00E8387D" w:rsidRPr="00E96ADC" w:rsidRDefault="00CA2093">
      <w:pPr>
        <w:pStyle w:val="Ttulo1"/>
        <w:spacing w:before="213"/>
        <w:ind w:right="43"/>
        <w:rPr>
          <w:b w:val="0"/>
          <w:bCs w:val="0"/>
          <w:lang w:val="pt-BR"/>
        </w:rPr>
      </w:pPr>
      <w:r w:rsidRPr="00E96ADC">
        <w:rPr>
          <w:w w:val="105"/>
          <w:lang w:val="pt-BR"/>
        </w:rPr>
        <w:t>Demais</w:t>
      </w:r>
      <w:r w:rsidRPr="00E96ADC">
        <w:rPr>
          <w:spacing w:val="-13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normas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e</w:t>
      </w:r>
      <w:r w:rsidRPr="00E96ADC">
        <w:rPr>
          <w:spacing w:val="-11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técnicas</w:t>
      </w:r>
      <w:r w:rsidRPr="00E96ADC">
        <w:rPr>
          <w:spacing w:val="-13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de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formatação</w:t>
      </w:r>
      <w:r w:rsidRPr="00E96ADC">
        <w:rPr>
          <w:spacing w:val="-11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conforme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as</w:t>
      </w:r>
      <w:r w:rsidRPr="00E96ADC">
        <w:rPr>
          <w:spacing w:val="-6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da</w:t>
      </w:r>
      <w:r w:rsidRPr="00E96ADC">
        <w:rPr>
          <w:spacing w:val="-5"/>
          <w:w w:val="105"/>
          <w:lang w:val="pt-BR"/>
        </w:rPr>
        <w:t xml:space="preserve"> </w:t>
      </w:r>
      <w:r w:rsidRPr="00E96ADC">
        <w:rPr>
          <w:w w:val="105"/>
          <w:lang w:val="pt-BR"/>
        </w:rPr>
        <w:t>ABNT.</w:t>
      </w:r>
    </w:p>
    <w:sectPr w:rsidR="00E8387D" w:rsidRPr="00E96ADC">
      <w:headerReference w:type="default" r:id="rId7"/>
      <w:pgSz w:w="11910" w:h="16850"/>
      <w:pgMar w:top="2520" w:right="1020" w:bottom="1680" w:left="1300" w:header="698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52" w:rsidRDefault="008D6952">
      <w:r>
        <w:separator/>
      </w:r>
    </w:p>
  </w:endnote>
  <w:endnote w:type="continuationSeparator" w:id="0">
    <w:p w:rsidR="008D6952" w:rsidRDefault="008D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52" w:rsidRDefault="008D6952">
      <w:r>
        <w:separator/>
      </w:r>
    </w:p>
  </w:footnote>
  <w:footnote w:type="continuationSeparator" w:id="0">
    <w:p w:rsidR="008D6952" w:rsidRDefault="008D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87D" w:rsidRDefault="00E96ADC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5032864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443230</wp:posOffset>
          </wp:positionV>
          <wp:extent cx="5400040" cy="2565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1309370</wp:posOffset>
              </wp:positionH>
              <wp:positionV relativeFrom="page">
                <wp:posOffset>904240</wp:posOffset>
              </wp:positionV>
              <wp:extent cx="5215890" cy="721360"/>
              <wp:effectExtent l="444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589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87D" w:rsidRPr="00E96ADC" w:rsidRDefault="00CA2093">
                          <w:pPr>
                            <w:spacing w:line="283" w:lineRule="auto"/>
                            <w:ind w:left="20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VII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5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SEREX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-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11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Seminário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14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Regional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6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de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9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Extensão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Universitária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da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>Região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spacing w:val="-14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Centro-Oeste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“Extensão: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6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fortalecimento,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12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integração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13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e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14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desenvolvimento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13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para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9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>Região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spacing w:val="-19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color w:val="001F5F"/>
                              <w:w w:val="105"/>
                              <w:sz w:val="23"/>
                              <w:szCs w:val="23"/>
                              <w:lang w:val="pt-BR"/>
                            </w:rPr>
                            <w:t xml:space="preserve">Centro-Oeste”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5"/>
                              <w:sz w:val="20"/>
                              <w:szCs w:val="20"/>
                              <w:lang w:val="pt-BR"/>
                            </w:rPr>
                            <w:t>UnB,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6"/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5"/>
                              <w:sz w:val="20"/>
                              <w:szCs w:val="20"/>
                              <w:lang w:val="pt-BR"/>
                            </w:rPr>
                            <w:t>Campus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4"/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5"/>
                              <w:sz w:val="20"/>
                              <w:szCs w:val="20"/>
                              <w:lang w:val="pt-BR"/>
                            </w:rPr>
                            <w:t>Universitário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4"/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5"/>
                              <w:sz w:val="20"/>
                              <w:szCs w:val="20"/>
                              <w:lang w:val="pt-BR"/>
                            </w:rPr>
                            <w:t>Darcy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4"/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5"/>
                              <w:sz w:val="20"/>
                              <w:szCs w:val="20"/>
                              <w:lang w:val="pt-BR"/>
                            </w:rPr>
                            <w:t>Ribeiro,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4"/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w w:val="105"/>
                              <w:sz w:val="20"/>
                              <w:szCs w:val="20"/>
                              <w:lang w:val="pt-BR"/>
                            </w:rPr>
                            <w:t>Asa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4"/>
                              <w:w w:val="105"/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5"/>
                              <w:sz w:val="20"/>
                              <w:szCs w:val="20"/>
                              <w:lang w:val="pt-BR"/>
                            </w:rPr>
                            <w:t>Norte</w:t>
                          </w:r>
                        </w:p>
                        <w:p w:rsidR="00E8387D" w:rsidRPr="00E96ADC" w:rsidRDefault="00CA2093">
                          <w:pPr>
                            <w:spacing w:line="227" w:lineRule="exact"/>
                            <w:ind w:left="1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E96ADC">
                            <w:rPr>
                              <w:rFonts w:ascii="Times New Roman" w:hAnsi="Times New Roman"/>
                              <w:b/>
                              <w:sz w:val="20"/>
                              <w:lang w:val="pt-BR"/>
                            </w:rPr>
                            <w:t xml:space="preserve">Brasília, 27 e 28 de </w:t>
                          </w:r>
                          <w:r w:rsidRPr="00E96ADC"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  <w:lang w:val="pt-BR"/>
                            </w:rPr>
                            <w:t xml:space="preserve">outubro </w:t>
                          </w:r>
                          <w:r w:rsidRPr="00E96ADC">
                            <w:rPr>
                              <w:rFonts w:ascii="Times New Roman" w:hAnsi="Times New Roman"/>
                              <w:b/>
                              <w:sz w:val="20"/>
                              <w:lang w:val="pt-BR"/>
                            </w:rPr>
                            <w:t>de</w:t>
                          </w:r>
                          <w:r w:rsidRPr="00E96ADC">
                            <w:rPr>
                              <w:rFonts w:ascii="Times New Roman" w:hAnsi="Times New Roman"/>
                              <w:b/>
                              <w:spacing w:val="22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E96ADC">
                            <w:rPr>
                              <w:rFonts w:ascii="Times New Roman" w:hAnsi="Times New Roman"/>
                              <w:b/>
                              <w:sz w:val="20"/>
                              <w:lang w:val="pt-BR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1pt;margin-top:71.2pt;width:410.7pt;height:56.8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I7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" filled="f" stroked="f">
              <v:textbox inset="0,0,0,0">
                <w:txbxContent>
                  <w:p w:rsidR="00E8387D" w:rsidRPr="00E96ADC" w:rsidRDefault="00CA2093">
                    <w:pPr>
                      <w:spacing w:line="283" w:lineRule="auto"/>
                      <w:ind w:left="20" w:right="18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VII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5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SEREX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9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-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11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Seminário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14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Regional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6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de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9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Extensão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8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Universitária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3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da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3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>Região</w:t>
                    </w:r>
                    <w:r w:rsidRPr="00E96ADC">
                      <w:rPr>
                        <w:rFonts w:ascii="Times New Roman" w:eastAsia="Times New Roman" w:hAnsi="Times New Roman" w:cs="Times New Roman"/>
                        <w:spacing w:val="-14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w w:val="105"/>
                        <w:sz w:val="23"/>
                        <w:szCs w:val="23"/>
                        <w:lang w:val="pt-BR"/>
                      </w:rPr>
                      <w:t xml:space="preserve">Centro-Oeste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“Extensão: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6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fortalecimento,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12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integração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13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e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14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desenvolvimento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13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para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9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>Região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spacing w:val="-19"/>
                        <w:w w:val="105"/>
                        <w:sz w:val="23"/>
                        <w:szCs w:val="23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color w:val="001F5F"/>
                        <w:w w:val="105"/>
                        <w:sz w:val="23"/>
                        <w:szCs w:val="23"/>
                        <w:lang w:val="pt-BR"/>
                      </w:rPr>
                      <w:t xml:space="preserve">Centro-Oeste”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0"/>
                        <w:szCs w:val="20"/>
                        <w:lang w:val="pt-BR"/>
                      </w:rPr>
                      <w:t>UnB,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6"/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0"/>
                        <w:szCs w:val="20"/>
                        <w:lang w:val="pt-BR"/>
                      </w:rPr>
                      <w:t>Campus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4"/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0"/>
                        <w:szCs w:val="20"/>
                        <w:lang w:val="pt-BR"/>
                      </w:rPr>
                      <w:t>Universitário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4"/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0"/>
                        <w:szCs w:val="20"/>
                        <w:lang w:val="pt-BR"/>
                      </w:rPr>
                      <w:t>Darcy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4"/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0"/>
                        <w:szCs w:val="20"/>
                        <w:lang w:val="pt-BR"/>
                      </w:rPr>
                      <w:t>Ribeiro,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4"/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w w:val="105"/>
                        <w:sz w:val="20"/>
                        <w:szCs w:val="20"/>
                        <w:lang w:val="pt-BR"/>
                      </w:rPr>
                      <w:t>Asa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4"/>
                        <w:w w:val="105"/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eastAsia="Times New Roman" w:hAnsi="Times New Roman" w:cs="Times New Roman"/>
                        <w:b/>
                        <w:bCs/>
                        <w:w w:val="105"/>
                        <w:sz w:val="20"/>
                        <w:szCs w:val="20"/>
                        <w:lang w:val="pt-BR"/>
                      </w:rPr>
                      <w:t>Norte</w:t>
                    </w:r>
                  </w:p>
                  <w:p w:rsidR="00E8387D" w:rsidRPr="00E96ADC" w:rsidRDefault="00CA2093">
                    <w:pPr>
                      <w:spacing w:line="227" w:lineRule="exact"/>
                      <w:ind w:left="10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E96ADC">
                      <w:rPr>
                        <w:rFonts w:ascii="Times New Roman" w:hAnsi="Times New Roman"/>
                        <w:b/>
                        <w:sz w:val="20"/>
                        <w:lang w:val="pt-BR"/>
                      </w:rPr>
                      <w:t xml:space="preserve">Brasília, 27 e 28 de </w:t>
                    </w:r>
                    <w:r w:rsidRPr="00E96ADC">
                      <w:rPr>
                        <w:rFonts w:ascii="Times New Roman" w:hAnsi="Times New Roman"/>
                        <w:b/>
                        <w:spacing w:val="-3"/>
                        <w:sz w:val="20"/>
                        <w:lang w:val="pt-BR"/>
                      </w:rPr>
                      <w:t xml:space="preserve">outubro </w:t>
                    </w:r>
                    <w:r w:rsidRPr="00E96ADC">
                      <w:rPr>
                        <w:rFonts w:ascii="Times New Roman" w:hAnsi="Times New Roman"/>
                        <w:b/>
                        <w:sz w:val="20"/>
                        <w:lang w:val="pt-BR"/>
                      </w:rPr>
                      <w:t>de</w:t>
                    </w:r>
                    <w:r w:rsidRPr="00E96ADC">
                      <w:rPr>
                        <w:rFonts w:ascii="Times New Roman" w:hAnsi="Times New Roman"/>
                        <w:b/>
                        <w:spacing w:val="22"/>
                        <w:sz w:val="20"/>
                        <w:lang w:val="pt-BR"/>
                      </w:rPr>
                      <w:t xml:space="preserve"> </w:t>
                    </w:r>
                    <w:r w:rsidRPr="00E96ADC">
                      <w:rPr>
                        <w:rFonts w:ascii="Times New Roman" w:hAnsi="Times New Roman"/>
                        <w:b/>
                        <w:sz w:val="20"/>
                        <w:lang w:val="pt-BR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C23"/>
    <w:multiLevelType w:val="hybridMultilevel"/>
    <w:tmpl w:val="422C0A7C"/>
    <w:lvl w:ilvl="0" w:tplc="829E6236">
      <w:start w:val="1"/>
      <w:numFmt w:val="bullet"/>
      <w:lvlText w:val=""/>
      <w:lvlJc w:val="left"/>
      <w:pPr>
        <w:ind w:left="959" w:hanging="347"/>
      </w:pPr>
      <w:rPr>
        <w:rFonts w:ascii="Symbol" w:eastAsia="Symbol" w:hAnsi="Symbol" w:hint="default"/>
        <w:w w:val="103"/>
        <w:sz w:val="23"/>
        <w:szCs w:val="23"/>
      </w:rPr>
    </w:lvl>
    <w:lvl w:ilvl="1" w:tplc="1A1E7B68">
      <w:start w:val="1"/>
      <w:numFmt w:val="bullet"/>
      <w:lvlText w:val="•"/>
      <w:lvlJc w:val="left"/>
      <w:pPr>
        <w:ind w:left="1848" w:hanging="347"/>
      </w:pPr>
      <w:rPr>
        <w:rFonts w:hint="default"/>
      </w:rPr>
    </w:lvl>
    <w:lvl w:ilvl="2" w:tplc="B010ECCE">
      <w:start w:val="1"/>
      <w:numFmt w:val="bullet"/>
      <w:lvlText w:val="•"/>
      <w:lvlJc w:val="left"/>
      <w:pPr>
        <w:ind w:left="2737" w:hanging="347"/>
      </w:pPr>
      <w:rPr>
        <w:rFonts w:hint="default"/>
      </w:rPr>
    </w:lvl>
    <w:lvl w:ilvl="3" w:tplc="53F8DD36">
      <w:start w:val="1"/>
      <w:numFmt w:val="bullet"/>
      <w:lvlText w:val="•"/>
      <w:lvlJc w:val="left"/>
      <w:pPr>
        <w:ind w:left="3626" w:hanging="347"/>
      </w:pPr>
      <w:rPr>
        <w:rFonts w:hint="default"/>
      </w:rPr>
    </w:lvl>
    <w:lvl w:ilvl="4" w:tplc="EFA8A1D0">
      <w:start w:val="1"/>
      <w:numFmt w:val="bullet"/>
      <w:lvlText w:val="•"/>
      <w:lvlJc w:val="left"/>
      <w:pPr>
        <w:ind w:left="4515" w:hanging="347"/>
      </w:pPr>
      <w:rPr>
        <w:rFonts w:hint="default"/>
      </w:rPr>
    </w:lvl>
    <w:lvl w:ilvl="5" w:tplc="31EEEE80">
      <w:start w:val="1"/>
      <w:numFmt w:val="bullet"/>
      <w:lvlText w:val="•"/>
      <w:lvlJc w:val="left"/>
      <w:pPr>
        <w:ind w:left="5404" w:hanging="347"/>
      </w:pPr>
      <w:rPr>
        <w:rFonts w:hint="default"/>
      </w:rPr>
    </w:lvl>
    <w:lvl w:ilvl="6" w:tplc="4D345508">
      <w:start w:val="1"/>
      <w:numFmt w:val="bullet"/>
      <w:lvlText w:val="•"/>
      <w:lvlJc w:val="left"/>
      <w:pPr>
        <w:ind w:left="6293" w:hanging="347"/>
      </w:pPr>
      <w:rPr>
        <w:rFonts w:hint="default"/>
      </w:rPr>
    </w:lvl>
    <w:lvl w:ilvl="7" w:tplc="7EEED856">
      <w:start w:val="1"/>
      <w:numFmt w:val="bullet"/>
      <w:lvlText w:val="•"/>
      <w:lvlJc w:val="left"/>
      <w:pPr>
        <w:ind w:left="7182" w:hanging="347"/>
      </w:pPr>
      <w:rPr>
        <w:rFonts w:hint="default"/>
      </w:rPr>
    </w:lvl>
    <w:lvl w:ilvl="8" w:tplc="0290BDEE">
      <w:start w:val="1"/>
      <w:numFmt w:val="bullet"/>
      <w:lvlText w:val="•"/>
      <w:lvlJc w:val="left"/>
      <w:pPr>
        <w:ind w:left="8071" w:hanging="347"/>
      </w:pPr>
      <w:rPr>
        <w:rFonts w:hint="default"/>
      </w:rPr>
    </w:lvl>
  </w:abstractNum>
  <w:abstractNum w:abstractNumId="1" w15:restartNumberingAfterBreak="0">
    <w:nsid w:val="0AD07FE5"/>
    <w:multiLevelType w:val="multilevel"/>
    <w:tmpl w:val="BCD249B6"/>
    <w:lvl w:ilvl="0">
      <w:start w:val="1"/>
      <w:numFmt w:val="decimal"/>
      <w:lvlText w:val="%1."/>
      <w:lvlJc w:val="left"/>
      <w:pPr>
        <w:ind w:left="356" w:hanging="238"/>
        <w:jc w:val="right"/>
      </w:pPr>
      <w:rPr>
        <w:rFonts w:ascii="Times New Roman" w:eastAsia="Times New Roman" w:hAnsi="Times New Roman" w:hint="default"/>
        <w:b/>
        <w:bCs/>
        <w:spacing w:val="0"/>
        <w:w w:val="103"/>
        <w:sz w:val="23"/>
        <w:szCs w:val="23"/>
      </w:rPr>
    </w:lvl>
    <w:lvl w:ilvl="1">
      <w:start w:val="1"/>
      <w:numFmt w:val="decimal"/>
      <w:lvlText w:val="%1.%2."/>
      <w:lvlJc w:val="left"/>
      <w:pPr>
        <w:ind w:left="119" w:hanging="526"/>
        <w:jc w:val="left"/>
      </w:pPr>
      <w:rPr>
        <w:rFonts w:ascii="Times New Roman" w:eastAsia="Times New Roman" w:hAnsi="Times New Roman" w:hint="default"/>
        <w:b/>
        <w:bCs/>
        <w:spacing w:val="-2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360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1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02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3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4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6" w:hanging="526"/>
      </w:pPr>
      <w:rPr>
        <w:rFonts w:hint="default"/>
      </w:rPr>
    </w:lvl>
  </w:abstractNum>
  <w:abstractNum w:abstractNumId="2" w15:restartNumberingAfterBreak="0">
    <w:nsid w:val="1AC51B96"/>
    <w:multiLevelType w:val="hybridMultilevel"/>
    <w:tmpl w:val="096E066A"/>
    <w:lvl w:ilvl="0" w:tplc="5C48CAC4">
      <w:start w:val="1"/>
      <w:numFmt w:val="lowerLetter"/>
      <w:lvlText w:val="%1)"/>
      <w:lvlJc w:val="left"/>
      <w:pPr>
        <w:ind w:left="119" w:hanging="259"/>
        <w:jc w:val="left"/>
      </w:pPr>
      <w:rPr>
        <w:rFonts w:ascii="Times New Roman" w:eastAsia="Times New Roman" w:hAnsi="Times New Roman" w:hint="default"/>
        <w:spacing w:val="0"/>
        <w:w w:val="103"/>
        <w:sz w:val="23"/>
        <w:szCs w:val="23"/>
      </w:rPr>
    </w:lvl>
    <w:lvl w:ilvl="1" w:tplc="4EA2EAC2">
      <w:start w:val="1"/>
      <w:numFmt w:val="bullet"/>
      <w:lvlText w:val="•"/>
      <w:lvlJc w:val="left"/>
      <w:pPr>
        <w:ind w:left="1080" w:hanging="259"/>
      </w:pPr>
      <w:rPr>
        <w:rFonts w:hint="default"/>
      </w:rPr>
    </w:lvl>
    <w:lvl w:ilvl="2" w:tplc="B14C38C0">
      <w:start w:val="1"/>
      <w:numFmt w:val="bullet"/>
      <w:lvlText w:val="•"/>
      <w:lvlJc w:val="left"/>
      <w:pPr>
        <w:ind w:left="2041" w:hanging="259"/>
      </w:pPr>
      <w:rPr>
        <w:rFonts w:hint="default"/>
      </w:rPr>
    </w:lvl>
    <w:lvl w:ilvl="3" w:tplc="71181784">
      <w:start w:val="1"/>
      <w:numFmt w:val="bullet"/>
      <w:lvlText w:val="•"/>
      <w:lvlJc w:val="left"/>
      <w:pPr>
        <w:ind w:left="3002" w:hanging="259"/>
      </w:pPr>
      <w:rPr>
        <w:rFonts w:hint="default"/>
      </w:rPr>
    </w:lvl>
    <w:lvl w:ilvl="4" w:tplc="A55895B4">
      <w:start w:val="1"/>
      <w:numFmt w:val="bullet"/>
      <w:lvlText w:val="•"/>
      <w:lvlJc w:val="left"/>
      <w:pPr>
        <w:ind w:left="3963" w:hanging="259"/>
      </w:pPr>
      <w:rPr>
        <w:rFonts w:hint="default"/>
      </w:rPr>
    </w:lvl>
    <w:lvl w:ilvl="5" w:tplc="88D84C68">
      <w:start w:val="1"/>
      <w:numFmt w:val="bullet"/>
      <w:lvlText w:val="•"/>
      <w:lvlJc w:val="left"/>
      <w:pPr>
        <w:ind w:left="4924" w:hanging="259"/>
      </w:pPr>
      <w:rPr>
        <w:rFonts w:hint="default"/>
      </w:rPr>
    </w:lvl>
    <w:lvl w:ilvl="6" w:tplc="A824EDAE">
      <w:start w:val="1"/>
      <w:numFmt w:val="bullet"/>
      <w:lvlText w:val="•"/>
      <w:lvlJc w:val="left"/>
      <w:pPr>
        <w:ind w:left="5885" w:hanging="259"/>
      </w:pPr>
      <w:rPr>
        <w:rFonts w:hint="default"/>
      </w:rPr>
    </w:lvl>
    <w:lvl w:ilvl="7" w:tplc="AF0E458A">
      <w:start w:val="1"/>
      <w:numFmt w:val="bullet"/>
      <w:lvlText w:val="•"/>
      <w:lvlJc w:val="left"/>
      <w:pPr>
        <w:ind w:left="6846" w:hanging="259"/>
      </w:pPr>
      <w:rPr>
        <w:rFonts w:hint="default"/>
      </w:rPr>
    </w:lvl>
    <w:lvl w:ilvl="8" w:tplc="45E6D6E0">
      <w:start w:val="1"/>
      <w:numFmt w:val="bullet"/>
      <w:lvlText w:val="•"/>
      <w:lvlJc w:val="left"/>
      <w:pPr>
        <w:ind w:left="7807" w:hanging="259"/>
      </w:pPr>
      <w:rPr>
        <w:rFonts w:hint="default"/>
      </w:rPr>
    </w:lvl>
  </w:abstractNum>
  <w:abstractNum w:abstractNumId="3" w15:restartNumberingAfterBreak="0">
    <w:nsid w:val="22CB04B6"/>
    <w:multiLevelType w:val="hybridMultilevel"/>
    <w:tmpl w:val="C84E0C12"/>
    <w:lvl w:ilvl="0" w:tplc="90DCEAC4">
      <w:start w:val="1"/>
      <w:numFmt w:val="bullet"/>
      <w:lvlText w:val="-"/>
      <w:lvlJc w:val="left"/>
      <w:pPr>
        <w:ind w:left="955" w:hanging="130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F5C2B1D8">
      <w:start w:val="1"/>
      <w:numFmt w:val="bullet"/>
      <w:lvlText w:val="•"/>
      <w:lvlJc w:val="left"/>
      <w:pPr>
        <w:ind w:left="1836" w:hanging="130"/>
      </w:pPr>
      <w:rPr>
        <w:rFonts w:hint="default"/>
      </w:rPr>
    </w:lvl>
    <w:lvl w:ilvl="2" w:tplc="5D0ADAF4">
      <w:start w:val="1"/>
      <w:numFmt w:val="bullet"/>
      <w:lvlText w:val="•"/>
      <w:lvlJc w:val="left"/>
      <w:pPr>
        <w:ind w:left="2713" w:hanging="130"/>
      </w:pPr>
      <w:rPr>
        <w:rFonts w:hint="default"/>
      </w:rPr>
    </w:lvl>
    <w:lvl w:ilvl="3" w:tplc="3E6C39B6">
      <w:start w:val="1"/>
      <w:numFmt w:val="bullet"/>
      <w:lvlText w:val="•"/>
      <w:lvlJc w:val="left"/>
      <w:pPr>
        <w:ind w:left="3590" w:hanging="130"/>
      </w:pPr>
      <w:rPr>
        <w:rFonts w:hint="default"/>
      </w:rPr>
    </w:lvl>
    <w:lvl w:ilvl="4" w:tplc="53928392">
      <w:start w:val="1"/>
      <w:numFmt w:val="bullet"/>
      <w:lvlText w:val="•"/>
      <w:lvlJc w:val="left"/>
      <w:pPr>
        <w:ind w:left="4467" w:hanging="130"/>
      </w:pPr>
      <w:rPr>
        <w:rFonts w:hint="default"/>
      </w:rPr>
    </w:lvl>
    <w:lvl w:ilvl="5" w:tplc="E5B86894">
      <w:start w:val="1"/>
      <w:numFmt w:val="bullet"/>
      <w:lvlText w:val="•"/>
      <w:lvlJc w:val="left"/>
      <w:pPr>
        <w:ind w:left="5344" w:hanging="130"/>
      </w:pPr>
      <w:rPr>
        <w:rFonts w:hint="default"/>
      </w:rPr>
    </w:lvl>
    <w:lvl w:ilvl="6" w:tplc="79FE77AC">
      <w:start w:val="1"/>
      <w:numFmt w:val="bullet"/>
      <w:lvlText w:val="•"/>
      <w:lvlJc w:val="left"/>
      <w:pPr>
        <w:ind w:left="6221" w:hanging="130"/>
      </w:pPr>
      <w:rPr>
        <w:rFonts w:hint="default"/>
      </w:rPr>
    </w:lvl>
    <w:lvl w:ilvl="7" w:tplc="62061A1C">
      <w:start w:val="1"/>
      <w:numFmt w:val="bullet"/>
      <w:lvlText w:val="•"/>
      <w:lvlJc w:val="left"/>
      <w:pPr>
        <w:ind w:left="7098" w:hanging="130"/>
      </w:pPr>
      <w:rPr>
        <w:rFonts w:hint="default"/>
      </w:rPr>
    </w:lvl>
    <w:lvl w:ilvl="8" w:tplc="14A08046">
      <w:start w:val="1"/>
      <w:numFmt w:val="bullet"/>
      <w:lvlText w:val="•"/>
      <w:lvlJc w:val="left"/>
      <w:pPr>
        <w:ind w:left="7975" w:hanging="130"/>
      </w:pPr>
      <w:rPr>
        <w:rFonts w:hint="default"/>
      </w:rPr>
    </w:lvl>
  </w:abstractNum>
  <w:abstractNum w:abstractNumId="4" w15:restartNumberingAfterBreak="0">
    <w:nsid w:val="320A5472"/>
    <w:multiLevelType w:val="hybridMultilevel"/>
    <w:tmpl w:val="BAEA4C5E"/>
    <w:lvl w:ilvl="0" w:tplc="1C0C6536">
      <w:start w:val="1"/>
      <w:numFmt w:val="bullet"/>
      <w:lvlText w:val="-"/>
      <w:lvlJc w:val="left"/>
      <w:pPr>
        <w:ind w:left="962" w:hanging="137"/>
      </w:pPr>
      <w:rPr>
        <w:rFonts w:ascii="Times New Roman" w:eastAsia="Times New Roman" w:hAnsi="Times New Roman" w:hint="default"/>
        <w:b/>
        <w:bCs/>
        <w:w w:val="103"/>
        <w:sz w:val="23"/>
        <w:szCs w:val="23"/>
      </w:rPr>
    </w:lvl>
    <w:lvl w:ilvl="1" w:tplc="4DE827A6">
      <w:start w:val="1"/>
      <w:numFmt w:val="bullet"/>
      <w:lvlText w:val="•"/>
      <w:lvlJc w:val="left"/>
      <w:pPr>
        <w:ind w:left="1836" w:hanging="137"/>
      </w:pPr>
      <w:rPr>
        <w:rFonts w:hint="default"/>
      </w:rPr>
    </w:lvl>
    <w:lvl w:ilvl="2" w:tplc="67A6DEE8">
      <w:start w:val="1"/>
      <w:numFmt w:val="bullet"/>
      <w:lvlText w:val="•"/>
      <w:lvlJc w:val="left"/>
      <w:pPr>
        <w:ind w:left="2713" w:hanging="137"/>
      </w:pPr>
      <w:rPr>
        <w:rFonts w:hint="default"/>
      </w:rPr>
    </w:lvl>
    <w:lvl w:ilvl="3" w:tplc="013A852C">
      <w:start w:val="1"/>
      <w:numFmt w:val="bullet"/>
      <w:lvlText w:val="•"/>
      <w:lvlJc w:val="left"/>
      <w:pPr>
        <w:ind w:left="3590" w:hanging="137"/>
      </w:pPr>
      <w:rPr>
        <w:rFonts w:hint="default"/>
      </w:rPr>
    </w:lvl>
    <w:lvl w:ilvl="4" w:tplc="68F6FBAE">
      <w:start w:val="1"/>
      <w:numFmt w:val="bullet"/>
      <w:lvlText w:val="•"/>
      <w:lvlJc w:val="left"/>
      <w:pPr>
        <w:ind w:left="4467" w:hanging="137"/>
      </w:pPr>
      <w:rPr>
        <w:rFonts w:hint="default"/>
      </w:rPr>
    </w:lvl>
    <w:lvl w:ilvl="5" w:tplc="DBC0FBCA">
      <w:start w:val="1"/>
      <w:numFmt w:val="bullet"/>
      <w:lvlText w:val="•"/>
      <w:lvlJc w:val="left"/>
      <w:pPr>
        <w:ind w:left="5344" w:hanging="137"/>
      </w:pPr>
      <w:rPr>
        <w:rFonts w:hint="default"/>
      </w:rPr>
    </w:lvl>
    <w:lvl w:ilvl="6" w:tplc="FF2E41BA">
      <w:start w:val="1"/>
      <w:numFmt w:val="bullet"/>
      <w:lvlText w:val="•"/>
      <w:lvlJc w:val="left"/>
      <w:pPr>
        <w:ind w:left="6221" w:hanging="137"/>
      </w:pPr>
      <w:rPr>
        <w:rFonts w:hint="default"/>
      </w:rPr>
    </w:lvl>
    <w:lvl w:ilvl="7" w:tplc="E30833F6">
      <w:start w:val="1"/>
      <w:numFmt w:val="bullet"/>
      <w:lvlText w:val="•"/>
      <w:lvlJc w:val="left"/>
      <w:pPr>
        <w:ind w:left="7098" w:hanging="137"/>
      </w:pPr>
      <w:rPr>
        <w:rFonts w:hint="default"/>
      </w:rPr>
    </w:lvl>
    <w:lvl w:ilvl="8" w:tplc="B27E40A2">
      <w:start w:val="1"/>
      <w:numFmt w:val="bullet"/>
      <w:lvlText w:val="•"/>
      <w:lvlJc w:val="left"/>
      <w:pPr>
        <w:ind w:left="7975" w:hanging="137"/>
      </w:pPr>
      <w:rPr>
        <w:rFonts w:hint="default"/>
      </w:rPr>
    </w:lvl>
  </w:abstractNum>
  <w:abstractNum w:abstractNumId="5" w15:restartNumberingAfterBreak="0">
    <w:nsid w:val="64402992"/>
    <w:multiLevelType w:val="multilevel"/>
    <w:tmpl w:val="1DD4D5B8"/>
    <w:lvl w:ilvl="0">
      <w:start w:val="2"/>
      <w:numFmt w:val="decimal"/>
      <w:lvlText w:val="%1"/>
      <w:lvlJc w:val="left"/>
      <w:pPr>
        <w:ind w:left="479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9" w:hanging="360"/>
        <w:jc w:val="left"/>
      </w:pPr>
      <w:rPr>
        <w:rFonts w:ascii="Times New Roman" w:eastAsia="Times New Roman" w:hAnsi="Times New Roman" w:hint="default"/>
        <w:b/>
        <w:bCs/>
        <w:spacing w:val="-2"/>
        <w:w w:val="103"/>
        <w:sz w:val="23"/>
        <w:szCs w:val="23"/>
      </w:rPr>
    </w:lvl>
    <w:lvl w:ilvl="2">
      <w:start w:val="1"/>
      <w:numFmt w:val="bullet"/>
      <w:lvlText w:val=""/>
      <w:lvlJc w:val="left"/>
      <w:pPr>
        <w:ind w:left="839" w:hanging="347"/>
      </w:pPr>
      <w:rPr>
        <w:rFonts w:ascii="Symbol" w:eastAsia="Symbol" w:hAnsi="Symbol" w:hint="default"/>
        <w:w w:val="103"/>
        <w:sz w:val="23"/>
        <w:szCs w:val="23"/>
      </w:rPr>
    </w:lvl>
    <w:lvl w:ilvl="3">
      <w:start w:val="1"/>
      <w:numFmt w:val="bullet"/>
      <w:lvlText w:val="•"/>
      <w:lvlJc w:val="left"/>
      <w:pPr>
        <w:ind w:left="2815" w:hanging="3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2" w:hanging="3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0" w:hanging="3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8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3" w:hanging="347"/>
      </w:pPr>
      <w:rPr>
        <w:rFonts w:hint="default"/>
      </w:rPr>
    </w:lvl>
  </w:abstractNum>
  <w:abstractNum w:abstractNumId="6" w15:restartNumberingAfterBreak="0">
    <w:nsid w:val="65D20044"/>
    <w:multiLevelType w:val="hybridMultilevel"/>
    <w:tmpl w:val="BF049A7E"/>
    <w:lvl w:ilvl="0" w:tplc="635AEE08">
      <w:start w:val="1"/>
      <w:numFmt w:val="decimal"/>
      <w:lvlText w:val="%1."/>
      <w:lvlJc w:val="left"/>
      <w:pPr>
        <w:ind w:left="3568" w:hanging="238"/>
        <w:jc w:val="right"/>
      </w:pPr>
      <w:rPr>
        <w:rFonts w:ascii="Times New Roman" w:eastAsia="Times New Roman" w:hAnsi="Times New Roman" w:hint="default"/>
        <w:b/>
        <w:bCs/>
        <w:spacing w:val="0"/>
        <w:w w:val="103"/>
        <w:sz w:val="23"/>
        <w:szCs w:val="23"/>
      </w:rPr>
    </w:lvl>
    <w:lvl w:ilvl="1" w:tplc="3F2AC2D6">
      <w:start w:val="1"/>
      <w:numFmt w:val="bullet"/>
      <w:lvlText w:val="•"/>
      <w:lvlJc w:val="left"/>
      <w:pPr>
        <w:ind w:left="4186" w:hanging="238"/>
      </w:pPr>
      <w:rPr>
        <w:rFonts w:hint="default"/>
      </w:rPr>
    </w:lvl>
    <w:lvl w:ilvl="2" w:tplc="434C1640">
      <w:start w:val="1"/>
      <w:numFmt w:val="bullet"/>
      <w:lvlText w:val="•"/>
      <w:lvlJc w:val="left"/>
      <w:pPr>
        <w:ind w:left="4813" w:hanging="238"/>
      </w:pPr>
      <w:rPr>
        <w:rFonts w:hint="default"/>
      </w:rPr>
    </w:lvl>
    <w:lvl w:ilvl="3" w:tplc="1078339A">
      <w:start w:val="1"/>
      <w:numFmt w:val="bullet"/>
      <w:lvlText w:val="•"/>
      <w:lvlJc w:val="left"/>
      <w:pPr>
        <w:ind w:left="5440" w:hanging="238"/>
      </w:pPr>
      <w:rPr>
        <w:rFonts w:hint="default"/>
      </w:rPr>
    </w:lvl>
    <w:lvl w:ilvl="4" w:tplc="E30A9076">
      <w:start w:val="1"/>
      <w:numFmt w:val="bullet"/>
      <w:lvlText w:val="•"/>
      <w:lvlJc w:val="left"/>
      <w:pPr>
        <w:ind w:left="6067" w:hanging="238"/>
      </w:pPr>
      <w:rPr>
        <w:rFonts w:hint="default"/>
      </w:rPr>
    </w:lvl>
    <w:lvl w:ilvl="5" w:tplc="7098CF32">
      <w:start w:val="1"/>
      <w:numFmt w:val="bullet"/>
      <w:lvlText w:val="•"/>
      <w:lvlJc w:val="left"/>
      <w:pPr>
        <w:ind w:left="6694" w:hanging="238"/>
      </w:pPr>
      <w:rPr>
        <w:rFonts w:hint="default"/>
      </w:rPr>
    </w:lvl>
    <w:lvl w:ilvl="6" w:tplc="382AFFE2">
      <w:start w:val="1"/>
      <w:numFmt w:val="bullet"/>
      <w:lvlText w:val="•"/>
      <w:lvlJc w:val="left"/>
      <w:pPr>
        <w:ind w:left="7321" w:hanging="238"/>
      </w:pPr>
      <w:rPr>
        <w:rFonts w:hint="default"/>
      </w:rPr>
    </w:lvl>
    <w:lvl w:ilvl="7" w:tplc="426A5D46">
      <w:start w:val="1"/>
      <w:numFmt w:val="bullet"/>
      <w:lvlText w:val="•"/>
      <w:lvlJc w:val="left"/>
      <w:pPr>
        <w:ind w:left="7948" w:hanging="238"/>
      </w:pPr>
      <w:rPr>
        <w:rFonts w:hint="default"/>
      </w:rPr>
    </w:lvl>
    <w:lvl w:ilvl="8" w:tplc="C35424BA">
      <w:start w:val="1"/>
      <w:numFmt w:val="bullet"/>
      <w:lvlText w:val="•"/>
      <w:lvlJc w:val="left"/>
      <w:pPr>
        <w:ind w:left="8575" w:hanging="238"/>
      </w:pPr>
      <w:rPr>
        <w:rFonts w:hint="default"/>
      </w:rPr>
    </w:lvl>
  </w:abstractNum>
  <w:abstractNum w:abstractNumId="7" w15:restartNumberingAfterBreak="0">
    <w:nsid w:val="6AF87CE9"/>
    <w:multiLevelType w:val="hybridMultilevel"/>
    <w:tmpl w:val="8046972A"/>
    <w:lvl w:ilvl="0" w:tplc="D076DF0A">
      <w:start w:val="1"/>
      <w:numFmt w:val="lowerLetter"/>
      <w:lvlText w:val="%1)"/>
      <w:lvlJc w:val="left"/>
      <w:pPr>
        <w:ind w:left="119" w:hanging="324"/>
        <w:jc w:val="left"/>
      </w:pPr>
      <w:rPr>
        <w:rFonts w:ascii="Times New Roman" w:eastAsia="Times New Roman" w:hAnsi="Times New Roman" w:hint="default"/>
        <w:b/>
        <w:bCs/>
        <w:spacing w:val="-4"/>
        <w:w w:val="103"/>
        <w:sz w:val="23"/>
        <w:szCs w:val="23"/>
      </w:rPr>
    </w:lvl>
    <w:lvl w:ilvl="1" w:tplc="4588C3E6">
      <w:start w:val="1"/>
      <w:numFmt w:val="bullet"/>
      <w:lvlText w:val="•"/>
      <w:lvlJc w:val="left"/>
      <w:pPr>
        <w:ind w:left="1080" w:hanging="324"/>
      </w:pPr>
      <w:rPr>
        <w:rFonts w:hint="default"/>
      </w:rPr>
    </w:lvl>
    <w:lvl w:ilvl="2" w:tplc="F6801F9A">
      <w:start w:val="1"/>
      <w:numFmt w:val="bullet"/>
      <w:lvlText w:val="•"/>
      <w:lvlJc w:val="left"/>
      <w:pPr>
        <w:ind w:left="2041" w:hanging="324"/>
      </w:pPr>
      <w:rPr>
        <w:rFonts w:hint="default"/>
      </w:rPr>
    </w:lvl>
    <w:lvl w:ilvl="3" w:tplc="AEF43E1C">
      <w:start w:val="1"/>
      <w:numFmt w:val="bullet"/>
      <w:lvlText w:val="•"/>
      <w:lvlJc w:val="left"/>
      <w:pPr>
        <w:ind w:left="3002" w:hanging="324"/>
      </w:pPr>
      <w:rPr>
        <w:rFonts w:hint="default"/>
      </w:rPr>
    </w:lvl>
    <w:lvl w:ilvl="4" w:tplc="409042B6">
      <w:start w:val="1"/>
      <w:numFmt w:val="bullet"/>
      <w:lvlText w:val="•"/>
      <w:lvlJc w:val="left"/>
      <w:pPr>
        <w:ind w:left="3963" w:hanging="324"/>
      </w:pPr>
      <w:rPr>
        <w:rFonts w:hint="default"/>
      </w:rPr>
    </w:lvl>
    <w:lvl w:ilvl="5" w:tplc="BE266874">
      <w:start w:val="1"/>
      <w:numFmt w:val="bullet"/>
      <w:lvlText w:val="•"/>
      <w:lvlJc w:val="left"/>
      <w:pPr>
        <w:ind w:left="4924" w:hanging="324"/>
      </w:pPr>
      <w:rPr>
        <w:rFonts w:hint="default"/>
      </w:rPr>
    </w:lvl>
    <w:lvl w:ilvl="6" w:tplc="A2C4BE3A">
      <w:start w:val="1"/>
      <w:numFmt w:val="bullet"/>
      <w:lvlText w:val="•"/>
      <w:lvlJc w:val="left"/>
      <w:pPr>
        <w:ind w:left="5885" w:hanging="324"/>
      </w:pPr>
      <w:rPr>
        <w:rFonts w:hint="default"/>
      </w:rPr>
    </w:lvl>
    <w:lvl w:ilvl="7" w:tplc="38EAC7B6">
      <w:start w:val="1"/>
      <w:numFmt w:val="bullet"/>
      <w:lvlText w:val="•"/>
      <w:lvlJc w:val="left"/>
      <w:pPr>
        <w:ind w:left="6846" w:hanging="324"/>
      </w:pPr>
      <w:rPr>
        <w:rFonts w:hint="default"/>
      </w:rPr>
    </w:lvl>
    <w:lvl w:ilvl="8" w:tplc="0E2C0250">
      <w:start w:val="1"/>
      <w:numFmt w:val="bullet"/>
      <w:lvlText w:val="•"/>
      <w:lvlJc w:val="left"/>
      <w:pPr>
        <w:ind w:left="7807" w:hanging="32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7D"/>
    <w:rsid w:val="001259E1"/>
    <w:rsid w:val="00632AC8"/>
    <w:rsid w:val="00641322"/>
    <w:rsid w:val="00895FF6"/>
    <w:rsid w:val="008D6952"/>
    <w:rsid w:val="00CA2093"/>
    <w:rsid w:val="00D15C13"/>
    <w:rsid w:val="00D26CC5"/>
    <w:rsid w:val="00E8387D"/>
    <w:rsid w:val="00E9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739DE-DEF1-400C-B674-BD535C2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Proec_06_2</cp:lastModifiedBy>
  <cp:revision>4</cp:revision>
  <dcterms:created xsi:type="dcterms:W3CDTF">2015-09-09T13:40:00Z</dcterms:created>
  <dcterms:modified xsi:type="dcterms:W3CDTF">2015-09-09T18:24:00Z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2015-09-09T00:00:00Z</vt:filetime>
  </property>
</Properties>
</file>